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42" w:rsidRDefault="006F0B42" w:rsidP="006F0B42">
      <w:pPr>
        <w:autoSpaceDE w:val="0"/>
        <w:autoSpaceDN w:val="0"/>
        <w:adjustRightInd w:val="0"/>
        <w:spacing w:after="0" w:line="240" w:lineRule="auto"/>
        <w:rPr>
          <w:rFonts w:ascii="ScoutsSection" w:hAnsi="ScoutsSection" w:cs="ScoutsSection"/>
          <w:sz w:val="28"/>
          <w:szCs w:val="28"/>
        </w:rPr>
      </w:pPr>
      <w:r>
        <w:rPr>
          <w:rFonts w:ascii="ScoutsSection" w:hAnsi="ScoutsSection" w:cs="ScoutsSection"/>
          <w:sz w:val="28"/>
          <w:szCs w:val="28"/>
        </w:rPr>
        <w:t>GREATER MANCHESTER EAST</w:t>
      </w:r>
    </w:p>
    <w:p w:rsidR="006F0B42" w:rsidRDefault="006F0B42" w:rsidP="006F0B42">
      <w:pPr>
        <w:autoSpaceDE w:val="0"/>
        <w:autoSpaceDN w:val="0"/>
        <w:adjustRightInd w:val="0"/>
        <w:spacing w:after="0" w:line="240" w:lineRule="auto"/>
        <w:rPr>
          <w:rFonts w:ascii="ScoutsSection" w:hAnsi="ScoutsSection" w:cs="ScoutsSection"/>
          <w:sz w:val="28"/>
          <w:szCs w:val="28"/>
        </w:rPr>
      </w:pPr>
      <w:r>
        <w:rPr>
          <w:rFonts w:ascii="ScoutsSection" w:hAnsi="ScoutsSection" w:cs="ScoutsSection"/>
          <w:sz w:val="28"/>
          <w:szCs w:val="28"/>
        </w:rPr>
        <w:t>SCOUT SECTION</w:t>
      </w:r>
    </w:p>
    <w:p w:rsidR="006F0B42" w:rsidRDefault="006F0B42" w:rsidP="006F0B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6F0B42" w:rsidRDefault="006F0B42" w:rsidP="006F0B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PARENTAL CONSENT FORM – AIR RIFLE SHOOTING</w:t>
      </w:r>
    </w:p>
    <w:p w:rsidR="006F0B42" w:rsidRDefault="006F0B42" w:rsidP="006F0B4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Please note that specific parental permission is required before a young person can take part in this activity</w:t>
      </w:r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any additional information is required please do not hesitate to contact one of the event leaders</w:t>
      </w:r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PARENT OR GUARDIAN’S CONSENT (Before signing please read the extracts printed below)</w:t>
      </w:r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being the parent/guardian of the person named below declare that he/she is not subject to restriction by virtue of the regulations set out in Section 21 of the Firearms Act 1968 (extract printed below) and hereby give permission for</w:t>
      </w:r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………………………………………………………………………………….………</w:t>
      </w:r>
      <w:proofErr w:type="gramStart"/>
      <w:r>
        <w:rPr>
          <w:rFonts w:ascii="Arial" w:hAnsi="Arial" w:cs="Arial"/>
          <w:sz w:val="18"/>
          <w:szCs w:val="18"/>
        </w:rPr>
        <w:t>…(</w:t>
      </w:r>
      <w:proofErr w:type="gramEnd"/>
      <w:r>
        <w:rPr>
          <w:rFonts w:ascii="Arial" w:hAnsi="Arial" w:cs="Arial"/>
          <w:sz w:val="18"/>
          <w:szCs w:val="18"/>
        </w:rPr>
        <w:t>name of young person)</w:t>
      </w:r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to</w:t>
      </w:r>
      <w:proofErr w:type="gramEnd"/>
      <w:r>
        <w:rPr>
          <w:rFonts w:ascii="Arial" w:hAnsi="Arial" w:cs="Arial"/>
          <w:sz w:val="18"/>
          <w:szCs w:val="18"/>
        </w:rPr>
        <w:t xml:space="preserve"> take part in </w:t>
      </w:r>
      <w:r>
        <w:rPr>
          <w:rFonts w:ascii="Arial,Bold" w:hAnsi="Arial,Bold" w:cs="Arial,Bold"/>
          <w:b/>
          <w:bCs/>
          <w:sz w:val="18"/>
          <w:szCs w:val="18"/>
        </w:rPr>
        <w:t>Air rifle shooting at</w:t>
      </w:r>
      <w:r w:rsidR="00247BFB">
        <w:rPr>
          <w:rFonts w:ascii="Arial,Bold" w:hAnsi="Arial,Bold" w:cs="Arial,Bold"/>
          <w:b/>
          <w:bCs/>
          <w:sz w:val="18"/>
          <w:szCs w:val="18"/>
        </w:rPr>
        <w:t>: Scout Camp</w:t>
      </w:r>
    </w:p>
    <w:p w:rsidR="00247BFB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On (date)</w:t>
      </w:r>
      <w:r w:rsidR="00CB679C">
        <w:rPr>
          <w:rFonts w:ascii="Arial,Bold" w:hAnsi="Arial,Bold" w:cs="Arial,Bold"/>
          <w:b/>
          <w:bCs/>
          <w:sz w:val="18"/>
          <w:szCs w:val="18"/>
        </w:rPr>
        <w:t xml:space="preserve">                                                  </w:t>
      </w:r>
      <w:r w:rsidR="00247BFB">
        <w:rPr>
          <w:rFonts w:ascii="Arial,Bold" w:hAnsi="Arial,Bold" w:cs="Arial,Bold"/>
          <w:b/>
          <w:bCs/>
          <w:sz w:val="18"/>
          <w:szCs w:val="18"/>
        </w:rPr>
        <w:t xml:space="preserve">  </w:t>
      </w:r>
      <w:r>
        <w:rPr>
          <w:rFonts w:ascii="Arial,Bold" w:hAnsi="Arial,Bold" w:cs="Arial,Bold"/>
          <w:b/>
          <w:bCs/>
          <w:sz w:val="18"/>
          <w:szCs w:val="18"/>
        </w:rPr>
        <w:t>AT (place)</w:t>
      </w:r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state if he/she has a disability or condition which may be affected by this activity</w:t>
      </w:r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indicate details of any medical treatment they are receiving at the moment</w:t>
      </w:r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</w:t>
      </w:r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 details in the event of an emergency:</w:t>
      </w:r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NAME……………………………………………………………………………………………………………...</w:t>
      </w:r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</w:t>
      </w:r>
      <w:proofErr w:type="gramStart"/>
      <w:r>
        <w:rPr>
          <w:rFonts w:ascii="Arial" w:hAnsi="Arial" w:cs="Arial"/>
          <w:sz w:val="18"/>
          <w:szCs w:val="18"/>
        </w:rPr>
        <w:t>:………………………………………………………………………………………………………..</w:t>
      </w:r>
      <w:proofErr w:type="gramEnd"/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Tel.No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……………………………………………………………………………………………………….…….</w:t>
      </w:r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(Parent/Guardian)…………………………………....……………..Date…………………………</w:t>
      </w:r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EXTRACTS from the Firearms Act 1968 “Section 21”</w:t>
      </w:r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A person who has been sentenced (to custody for life or) to preventive detention, or to imprisonment or to corrective training for a term of three years or more (or to youth custody (or detention in a young offender institution) for such a term), or who has been sentenced to be detained for such a term in a young offenders institution in Scotland, shall not at any time have a firearm or ammunition in his possession.</w:t>
      </w:r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A person who has been sentenced….to imprisonment for a term of three months or more but less than three years (or to youth custody (or detention in a youth offender institution) for such a term), or who has been sentenced to be detained for such a term in a detention centre or in a young offenders institution in Scotland, shall not at any time before the expiration of the period of five years from the date of his release have a firearm or ammunition in his possession.</w:t>
      </w:r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THIS MEANS:</w:t>
      </w:r>
    </w:p>
    <w:p w:rsidR="006F0B42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Section 21 prohibits the possession of a firearm and ammunition (under any circumstances), by any person who has been convicted of a crime and sentenced to a term of imprisonment (or its equivalent for young persons) of 3 months or more. The prohibition applies in all circumstances, including handling and firing at an approved shooting club or at a clay pigeon shoot where a certificate is not ordinarily required. It also applies to the possession or use of other categories of firearms and ammunition such as AIRGUNS or shot cartridges for which a certificate is not needed.</w:t>
      </w:r>
    </w:p>
    <w:p w:rsidR="0011373F" w:rsidRPr="0011373F" w:rsidRDefault="006F0B42" w:rsidP="006F0B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b/>
          <w:sz w:val="40"/>
          <w:szCs w:val="40"/>
        </w:rPr>
      </w:pPr>
      <w:r>
        <w:rPr>
          <w:rFonts w:ascii="Arial" w:hAnsi="Arial" w:cs="Arial"/>
          <w:sz w:val="18"/>
          <w:szCs w:val="18"/>
        </w:rPr>
        <w:t>A sentence of 3 months to 3 years attracts a 5 year prohibition, shorter ones no prohibition but a longer one means a life ban.</w:t>
      </w:r>
    </w:p>
    <w:sectPr w:rsidR="0011373F" w:rsidRPr="0011373F" w:rsidSect="0011373F">
      <w:pgSz w:w="11906" w:h="16838"/>
      <w:pgMar w:top="540" w:right="1440" w:bottom="284" w:left="1440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outsSecti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B42"/>
    <w:rsid w:val="0011373F"/>
    <w:rsid w:val="00247BFB"/>
    <w:rsid w:val="002D57F0"/>
    <w:rsid w:val="0034608F"/>
    <w:rsid w:val="006F0B42"/>
    <w:rsid w:val="00844D92"/>
    <w:rsid w:val="009223E0"/>
    <w:rsid w:val="00A25A60"/>
    <w:rsid w:val="00B71FFC"/>
    <w:rsid w:val="00CB0E07"/>
    <w:rsid w:val="00CB679C"/>
    <w:rsid w:val="00E6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8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1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Mark</cp:lastModifiedBy>
  <cp:revision>2</cp:revision>
  <cp:lastPrinted>2012-03-08T16:48:00Z</cp:lastPrinted>
  <dcterms:created xsi:type="dcterms:W3CDTF">2013-10-20T23:05:00Z</dcterms:created>
  <dcterms:modified xsi:type="dcterms:W3CDTF">2013-10-20T23:05:00Z</dcterms:modified>
</cp:coreProperties>
</file>